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FA610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3362FF">
        <w:rPr>
          <w:rFonts w:ascii="TH SarabunPSK" w:hAnsi="TH SarabunPSK" w:cs="TH SarabunPSK" w:hint="cs"/>
          <w:b/>
          <w:bCs/>
          <w:sz w:val="44"/>
          <w:szCs w:val="52"/>
          <w:cs/>
        </w:rPr>
        <w:t>มาตรฐานการเรียนรู้และตัวชี้วัด/กลุ่มสาระการเรียนรู้คณิตศาสต</w:t>
      </w:r>
      <w:r>
        <w:rPr>
          <w:rFonts w:ascii="TH SarabunPSK" w:hAnsi="TH SarabunPSK" w:cs="TH SarabunPSK" w:hint="cs"/>
          <w:b/>
          <w:bCs/>
          <w:sz w:val="44"/>
          <w:szCs w:val="52"/>
          <w:cs/>
        </w:rPr>
        <w:t>ร์</w:t>
      </w: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 w:hint="cs"/>
          <w:b/>
          <w:bCs/>
          <w:sz w:val="44"/>
          <w:szCs w:val="52"/>
          <w:cs/>
        </w:rPr>
        <w:t>ชั้นประถมศึกษาปีที่ 3 (หลักสูตรใหม่)</w:t>
      </w: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7946D7" w:rsidRDefault="007946D7" w:rsidP="003362FF">
      <w:pPr>
        <w:jc w:val="center"/>
        <w:rPr>
          <w:rFonts w:ascii="TH SarabunPSK" w:hAnsi="TH SarabunPSK" w:cs="TH SarabunPSK" w:hint="cs"/>
          <w:b/>
          <w:bCs/>
          <w:sz w:val="44"/>
          <w:szCs w:val="52"/>
        </w:rPr>
      </w:pPr>
    </w:p>
    <w:p w:rsidR="003362FF" w:rsidRPr="007946D7" w:rsidRDefault="003362FF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สาระที่ 1 จำนวนและพีชคณิต </w:t>
      </w:r>
    </w:p>
    <w:p w:rsidR="003362FF" w:rsidRPr="007946D7" w:rsidRDefault="007946D7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 1. 1   เข้าใจความหลากหลายของการแสดงจำนวน  ระบบจำนวน  การดำเนินการ</w:t>
      </w:r>
    </w:p>
    <w:p w:rsidR="003362FF" w:rsidRPr="007946D7" w:rsidRDefault="003362FF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ของจำนวน  ผลที่เกิดขึ้นจากการดำเนินการ  สมบัติของการดำเนินการ และ </w:t>
      </w:r>
      <w:r w:rsid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6D7">
        <w:rPr>
          <w:cs/>
        </w:rPr>
        <w:tab/>
      </w:r>
      <w:r w:rsidR="007946D7">
        <w:rPr>
          <w:rFonts w:hint="cs"/>
          <w:cs/>
        </w:rPr>
        <w:t xml:space="preserve">             </w:t>
      </w:r>
      <w:r w:rsidR="007946D7">
        <w:rPr>
          <w:cs/>
        </w:rPr>
        <w:tab/>
      </w:r>
      <w:r w:rsidR="007946D7">
        <w:rPr>
          <w:cs/>
        </w:rPr>
        <w:tab/>
      </w:r>
      <w:r w:rsidR="007946D7">
        <w:rPr>
          <w:rFonts w:hint="cs"/>
          <w:cs/>
        </w:rPr>
        <w:t xml:space="preserve">                     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>นำไปใช้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3362FF" w:rsidTr="007946D7">
        <w:tc>
          <w:tcPr>
            <w:tcW w:w="2689" w:type="dxa"/>
            <w:shd w:val="clear" w:color="auto" w:fill="CC9700"/>
          </w:tcPr>
          <w:p w:rsidR="003362FF" w:rsidRPr="007946D7" w:rsidRDefault="003362FF" w:rsidP="003362FF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94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6804" w:type="dxa"/>
            <w:shd w:val="clear" w:color="auto" w:fill="CC9700"/>
          </w:tcPr>
          <w:p w:rsidR="003362FF" w:rsidRPr="007946D7" w:rsidRDefault="003362FF" w:rsidP="003362FF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94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3362FF" w:rsidTr="007946D7">
        <w:tc>
          <w:tcPr>
            <w:tcW w:w="2689" w:type="dxa"/>
            <w:vMerge w:val="restart"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6804" w:type="dxa"/>
          </w:tcPr>
          <w:p w:rsidR="003362FF" w:rsidRDefault="003362FF" w:rsidP="003362FF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362FF">
              <w:rPr>
                <w:rFonts w:ascii="TH SarabunPSK" w:hAnsi="TH SarabunPSK" w:cs="TH SarabunPSK"/>
                <w:sz w:val="32"/>
                <w:szCs w:val="32"/>
                <w:cs/>
              </w:rPr>
              <w:t>1. อ่านและเขียนตัวเลขฮินดูอา</w:t>
            </w:r>
            <w:proofErr w:type="spellStart"/>
            <w:r w:rsidRPr="003362FF">
              <w:rPr>
                <w:rFonts w:ascii="TH SarabunPSK" w:hAnsi="TH SarabunPSK" w:cs="TH SarabunPSK"/>
                <w:sz w:val="32"/>
                <w:szCs w:val="32"/>
                <w:cs/>
              </w:rPr>
              <w:t>รบิก</w:t>
            </w:r>
            <w:proofErr w:type="spellEnd"/>
            <w:r w:rsidRPr="003362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ตัวเลขไทย และตัวหนังสือแสดงจำนวนนับไม่เกิน  100,000  และ 0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3362FF" w:rsidP="003362FF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362FF">
              <w:rPr>
                <w:rFonts w:ascii="TH SarabunPSK" w:hAnsi="TH SarabunPSK" w:cs="TH SarabunPSK"/>
                <w:sz w:val="32"/>
                <w:szCs w:val="32"/>
                <w:cs/>
              </w:rPr>
              <w:t>2. เปรียบเทียบและเรียงลำดับจำนวนนับไม่เกิน 100,000 จากสถานการณ์ต่างๆ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3362FF" w:rsidP="003362FF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362FF">
              <w:rPr>
                <w:rFonts w:ascii="TH SarabunPSK" w:hAnsi="TH SarabunPSK" w:cs="TH SarabunPSK"/>
                <w:sz w:val="32"/>
                <w:szCs w:val="32"/>
                <w:cs/>
              </w:rPr>
              <w:t>3. บอก  อ่าน  และเขียนเศษส่วนแสดงปริมาณสิ่งต่างๆ  และแสดงสิ่งต่างๆตามเศษส่วนที่กำหนด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3362FF" w:rsidP="003362FF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362FF">
              <w:rPr>
                <w:rFonts w:ascii="TH SarabunPSK" w:hAnsi="TH SarabunPSK" w:cs="TH SarabunPSK"/>
                <w:sz w:val="32"/>
                <w:szCs w:val="32"/>
                <w:cs/>
              </w:rPr>
              <w:t>4. เปรียบเทียบเศษส่วนที่ตัวเศษเท่ากันโดยที่ตัวเศษน้อยกว่าหรือเท่ากับตัวส่วน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3362FF" w:rsidP="003362FF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362FF">
              <w:rPr>
                <w:rFonts w:ascii="TH SarabunPSK" w:hAnsi="TH SarabunPSK" w:cs="TH SarabunPSK"/>
                <w:sz w:val="32"/>
                <w:szCs w:val="32"/>
                <w:cs/>
              </w:rPr>
              <w:t>5.  หาค่าของตัวไม่ทราบค่าในประโยคสัญลักษณ์แสดงการบวก  และประโยคสัญลักษณ์แสดงการลบของจำนวนนับไม่เกิน  100,000 และ  0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3362FF" w:rsidP="003362FF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362FF">
              <w:rPr>
                <w:rFonts w:ascii="TH SarabunPSK" w:hAnsi="TH SarabunPSK" w:cs="TH SarabunPSK"/>
                <w:sz w:val="32"/>
                <w:szCs w:val="32"/>
                <w:cs/>
              </w:rPr>
              <w:t>6.  หาค่าของตัวไม่ทราบค่าในประโยคสัญลักษณ์แสดงการคูณของจำนวน 1 หลักกับจำนวนไม่เกิน 4  หลัก  และจำนวน 2 หลักกับจำนวน  2 หลัก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3362FF" w:rsidP="003362FF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362FF">
              <w:rPr>
                <w:rFonts w:ascii="TH SarabunPSK" w:hAnsi="TH SarabunPSK" w:cs="TH SarabunPSK"/>
                <w:sz w:val="32"/>
                <w:szCs w:val="32"/>
                <w:cs/>
              </w:rPr>
              <w:t>7.  หาค่าของตัวไม่ทราบค่าในประโยคสัญลักษณ์  แสดงการหารที่ตัวตั้งไม่เกิน  4 หลัก ตัวหาร  1 หลัก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3362FF" w:rsidP="003362FF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362FF">
              <w:rPr>
                <w:rFonts w:ascii="TH SarabunPSK" w:hAnsi="TH SarabunPSK" w:cs="TH SarabunPSK"/>
                <w:sz w:val="32"/>
                <w:szCs w:val="32"/>
                <w:cs/>
              </w:rPr>
              <w:t>8.  การผลลัพธ์การบวก  ลบ คูณ  หารระคน ของจำนวนนับไม่เกิน  100,000  และ  0</w:t>
            </w:r>
          </w:p>
        </w:tc>
      </w:tr>
      <w:tr w:rsidR="003362FF" w:rsidTr="007946D7">
        <w:tc>
          <w:tcPr>
            <w:tcW w:w="2689" w:type="dxa"/>
            <w:vMerge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3362FF" w:rsidRPr="003362FF" w:rsidRDefault="003362FF" w:rsidP="003362F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62FF">
              <w:rPr>
                <w:rFonts w:ascii="TH SarabunPSK" w:hAnsi="TH SarabunPSK" w:cs="TH SarabunPSK"/>
                <w:sz w:val="32"/>
                <w:szCs w:val="32"/>
                <w:cs/>
              </w:rPr>
              <w:t>9.  แสดงวิธีหา คำตอบของโจทย์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ปัญหา 2 ขั้นตอน ของจำนวนนับไม่</w:t>
            </w:r>
            <w:r w:rsidR="007946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100,000  </w:t>
            </w:r>
            <w:r w:rsidRPr="003362FF">
              <w:rPr>
                <w:rFonts w:ascii="TH SarabunPSK" w:hAnsi="TH SarabunPSK" w:cs="TH SarabunPSK"/>
                <w:sz w:val="32"/>
                <w:szCs w:val="32"/>
                <w:cs/>
              </w:rPr>
              <w:t>และ 0</w:t>
            </w:r>
          </w:p>
        </w:tc>
      </w:tr>
    </w:tbl>
    <w:p w:rsidR="003362FF" w:rsidRDefault="003362FF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3362FF" w:rsidRPr="007946D7" w:rsidRDefault="003362FF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t>สาระที่ 1 จำนวนและพีชคณิต</w:t>
      </w:r>
    </w:p>
    <w:p w:rsidR="003362FF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3362FF" w:rsidRPr="003362FF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1.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 xml:space="preserve">2  เข้าใจและวิเคราะห์แบบรูป ความสัมพันธ์ ฟังก์ชัน ลำดับและอนุกรม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และนำไปใช้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3362FF" w:rsidTr="007946D7">
        <w:tc>
          <w:tcPr>
            <w:tcW w:w="2689" w:type="dxa"/>
            <w:shd w:val="clear" w:color="auto" w:fill="BF8F00" w:themeFill="accent4" w:themeFillShade="BF"/>
          </w:tcPr>
          <w:p w:rsidR="003362FF" w:rsidRDefault="003362FF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6661" w:type="dxa"/>
            <w:shd w:val="clear" w:color="auto" w:fill="BF8F00" w:themeFill="accent4" w:themeFillShade="BF"/>
          </w:tcPr>
          <w:p w:rsidR="003362FF" w:rsidRDefault="003362FF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</w:tr>
      <w:tr w:rsidR="003362FF" w:rsidTr="007946D7">
        <w:tc>
          <w:tcPr>
            <w:tcW w:w="2689" w:type="dxa"/>
          </w:tcPr>
          <w:p w:rsidR="003362FF" w:rsidRDefault="003362FF" w:rsidP="003362FF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6661" w:type="dxa"/>
          </w:tcPr>
          <w:p w:rsidR="003362FF" w:rsidRDefault="003362FF" w:rsidP="00DD20C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362FF">
              <w:rPr>
                <w:rFonts w:ascii="TH SarabunPSK" w:hAnsi="TH SarabunPSK" w:cs="TH SarabunPSK"/>
                <w:sz w:val="32"/>
                <w:szCs w:val="32"/>
                <w:cs/>
              </w:rPr>
              <w:t>1. ระบุจำนวนที่หายไปในแบบรูปของจำนวนที่เพิ่มขึ้นหรือลดลงทีละเท่าๆกัน</w:t>
            </w:r>
          </w:p>
        </w:tc>
      </w:tr>
    </w:tbl>
    <w:p w:rsidR="003362FF" w:rsidRDefault="003362FF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</w:p>
    <w:p w:rsidR="003362FF" w:rsidRDefault="003362FF" w:rsidP="003362FF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</w:p>
    <w:p w:rsidR="003362FF" w:rsidRPr="007946D7" w:rsidRDefault="003362FF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สาระที่ 2 การวัดและเรขาคณิต</w:t>
      </w:r>
    </w:p>
    <w:p w:rsidR="003362FF" w:rsidRPr="007946D7" w:rsidRDefault="007946D7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3362FF" w:rsidRPr="003362FF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2.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1 เข้าใจพื้นฐานเกี่ยวกับการวัด วัดและคาดคะเนขนาดของสิ่งของที่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ต้องการวัดและนำไปใช้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3362FF" w:rsidTr="00DD20CD">
        <w:tc>
          <w:tcPr>
            <w:tcW w:w="1838" w:type="dxa"/>
            <w:shd w:val="clear" w:color="auto" w:fill="BF8F00" w:themeFill="accent4" w:themeFillShade="BF"/>
          </w:tcPr>
          <w:p w:rsidR="003362FF" w:rsidRDefault="003362FF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BF8F00" w:themeFill="accent4" w:themeFillShade="BF"/>
          </w:tcPr>
          <w:p w:rsidR="003362FF" w:rsidRDefault="003362FF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</w:tr>
      <w:tr w:rsidR="001B1944" w:rsidTr="00DD20CD">
        <w:tc>
          <w:tcPr>
            <w:tcW w:w="1838" w:type="dxa"/>
            <w:vMerge w:val="restart"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944" w:rsidRDefault="001B1944" w:rsidP="001B1944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7512" w:type="dxa"/>
          </w:tcPr>
          <w:p w:rsidR="001B1944" w:rsidRDefault="001B1944" w:rsidP="00DD20C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B1944">
              <w:rPr>
                <w:rFonts w:ascii="TH SarabunPSK" w:hAnsi="TH SarabunPSK" w:cs="TH SarabunPSK"/>
                <w:sz w:val="32"/>
                <w:szCs w:val="32"/>
                <w:cs/>
              </w:rPr>
              <w:t>1. แสดงวิธีหาคำตอบของโจทย์ปัญหาเกี่ยวกับเงิน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3362FF" w:rsidRDefault="001B1944" w:rsidP="00DD20C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B1944">
              <w:rPr>
                <w:rFonts w:ascii="TH SarabunPSK" w:hAnsi="TH SarabunPSK" w:cs="TH SarabunPSK"/>
                <w:sz w:val="32"/>
                <w:szCs w:val="32"/>
                <w:cs/>
              </w:rPr>
              <w:t>2. แสดงวิธีหาคำตอบของโจทย์ปัญหา  เกี่ยวกับเวลา  และระยะเวลา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3362FF" w:rsidRDefault="001B1944" w:rsidP="00DD20C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B1944">
              <w:rPr>
                <w:rFonts w:ascii="TH SarabunPSK" w:hAnsi="TH SarabunPSK" w:cs="TH SarabunPSK"/>
                <w:sz w:val="32"/>
                <w:szCs w:val="32"/>
                <w:cs/>
              </w:rPr>
              <w:t>3. การเลือกใช้เครื่องวัดความยาวที่เหมาะสม วัดและบอกความยาวของสิ่งต่างๆเป็นเซนติเมตรและมิลลิเมตร  เมตรและเซนติเมตร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3362FF" w:rsidRDefault="001B1944" w:rsidP="00DD20C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B1944">
              <w:rPr>
                <w:rFonts w:ascii="TH SarabunPSK" w:hAnsi="TH SarabunPSK" w:cs="TH SarabunPSK"/>
                <w:sz w:val="32"/>
                <w:szCs w:val="32"/>
                <w:cs/>
              </w:rPr>
              <w:t>4. คาดคะเนความยาวเป็นเมตรและเป็นเซนติเมตร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3362FF" w:rsidRDefault="001B1944" w:rsidP="00DD20C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B1944">
              <w:rPr>
                <w:rFonts w:ascii="TH SarabunPSK" w:hAnsi="TH SarabunPSK" w:cs="TH SarabunPSK"/>
                <w:sz w:val="32"/>
                <w:szCs w:val="32"/>
                <w:cs/>
              </w:rPr>
              <w:t>5. เปรียบเทียบความยาวระหว่างเซนติเมตรกับมิลลิเมตร  เมตรกับเซนติเมตร  กิโลเมตรกับเมตร  จากสถานการณ์ต่างๆ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3362FF" w:rsidRDefault="001B1944" w:rsidP="00DD20C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B1944">
              <w:rPr>
                <w:rFonts w:ascii="TH SarabunPSK" w:hAnsi="TH SarabunPSK" w:cs="TH SarabunPSK"/>
                <w:sz w:val="32"/>
                <w:szCs w:val="32"/>
                <w:cs/>
              </w:rPr>
              <w:t>6. แสดงวิธีหาคำตอบของโจทย์ปัญหาเกี่ยวกับความยาว  ที่มีหน่วยเป็นเซนติเมตรและมิลลิเมตร  เมตรและเซนติเมตร  กิโลเมตรและเมตร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3362FF" w:rsidRDefault="001B1944" w:rsidP="00DD20C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B1944">
              <w:rPr>
                <w:rFonts w:ascii="TH SarabunPSK" w:hAnsi="TH SarabunPSK" w:cs="TH SarabunPSK"/>
                <w:sz w:val="32"/>
                <w:szCs w:val="32"/>
                <w:cs/>
              </w:rPr>
              <w:t>7. เลือกใช้เครื่องชั่งที่เหมาะสม  วัดและบอกน้ำหนักเป็นกิโลกรัมและขีด  กิโลกรัมและกรัม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3362FF" w:rsidRDefault="001B1944" w:rsidP="00DD20C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B1944">
              <w:rPr>
                <w:rFonts w:ascii="TH SarabunPSK" w:hAnsi="TH SarabunPSK" w:cs="TH SarabunPSK"/>
                <w:sz w:val="32"/>
                <w:szCs w:val="32"/>
                <w:cs/>
              </w:rPr>
              <w:t>8. คาดคะเนน้ำหนักเป็นกิโลกรัมและเป็นขีด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3362FF" w:rsidRDefault="001B1944" w:rsidP="00DD20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1944">
              <w:rPr>
                <w:rFonts w:ascii="TH SarabunPSK" w:hAnsi="TH SarabunPSK" w:cs="TH SarabunPSK"/>
                <w:sz w:val="32"/>
                <w:szCs w:val="32"/>
                <w:cs/>
              </w:rPr>
              <w:t>9. เปรียบเทียบน้ำหนักระหว่างกิโลกรัมกับกรัม  เมตริกตันกับกิโลกรัม  จากสถานการณ์ต่างๆ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1B1944" w:rsidRDefault="001B1944" w:rsidP="00DD20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944">
              <w:rPr>
                <w:rFonts w:ascii="TH SarabunPSK" w:hAnsi="TH SarabunPSK" w:cs="TH SarabunPSK"/>
                <w:sz w:val="32"/>
                <w:szCs w:val="32"/>
                <w:cs/>
              </w:rPr>
              <w:t>10. แสดงวิธีการหาคำตอบของโจทย์ปัญหาเกี่ยวกับน้ำหนักที่มีหน่วยเป็นกิโลกรัมกับกรัม  เมตริกตันกับกิโลกรัม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1B1944" w:rsidRDefault="001B1944" w:rsidP="00DD20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944">
              <w:rPr>
                <w:rFonts w:ascii="TH SarabunPSK" w:hAnsi="TH SarabunPSK" w:cs="TH SarabunPSK"/>
                <w:sz w:val="32"/>
                <w:szCs w:val="32"/>
                <w:cs/>
              </w:rPr>
              <w:t>11. การเลือกใช้เครื่องตวงที่เหมาะสม วัดและเปรียบเทียบปริมาตร  ความจุเป็นลิตรและมิลลิลิตร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1B1944" w:rsidRDefault="001B1944" w:rsidP="00DD20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944">
              <w:rPr>
                <w:rFonts w:ascii="TH SarabunPSK" w:hAnsi="TH SarabunPSK" w:cs="TH SarabunPSK"/>
                <w:sz w:val="32"/>
                <w:szCs w:val="32"/>
                <w:cs/>
              </w:rPr>
              <w:t>12. คาดคะเนปริมาตรและความจุเป็นลิตร</w:t>
            </w:r>
          </w:p>
        </w:tc>
      </w:tr>
      <w:tr w:rsidR="001B1944" w:rsidTr="00DD20CD">
        <w:tc>
          <w:tcPr>
            <w:tcW w:w="1838" w:type="dxa"/>
            <w:vMerge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B1944" w:rsidRPr="001B1944" w:rsidRDefault="001B1944" w:rsidP="00DD20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944">
              <w:rPr>
                <w:rFonts w:ascii="TH SarabunPSK" w:hAnsi="TH SarabunPSK" w:cs="TH SarabunPSK"/>
                <w:sz w:val="32"/>
                <w:szCs w:val="32"/>
                <w:cs/>
              </w:rPr>
              <w:t>13. แสดงวิธีหาคำตอบของโจทย์ปัญหาเกี่ยวกับปริมาตรและความจุที่มีหน่วยเป็นลิตรและมิลลิลิตร</w:t>
            </w:r>
          </w:p>
        </w:tc>
      </w:tr>
    </w:tbl>
    <w:p w:rsidR="003362FF" w:rsidRDefault="003362FF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946D7" w:rsidRDefault="007946D7" w:rsidP="003362FF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</w:p>
    <w:p w:rsidR="001B1944" w:rsidRPr="007946D7" w:rsidRDefault="001B1944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สาระที่ 2 การวัดและเรขาคณิต</w:t>
      </w:r>
    </w:p>
    <w:p w:rsidR="001B1944" w:rsidRPr="007946D7" w:rsidRDefault="007946D7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1B1944" w:rsidRPr="007946D7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2.2  เข้าใจและวิเคราะห์รูปเรขาคณิต สมบัติของรูปเรขาคณิต ความสัมพันธ์</w:t>
      </w:r>
      <w:r w:rsidRP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1B1944" w:rsidRPr="007946D7">
        <w:rPr>
          <w:rFonts w:ascii="TH SarabunPSK" w:hAnsi="TH SarabunPSK" w:cs="TH SarabunPSK"/>
          <w:b/>
          <w:bCs/>
          <w:sz w:val="32"/>
          <w:szCs w:val="32"/>
          <w:cs/>
        </w:rPr>
        <w:t>ระหว่างรูปเรขาคณิตและทฤษฎีบททางเรขาคณิตและนำไปใช้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1B1944" w:rsidTr="00DD20CD">
        <w:tc>
          <w:tcPr>
            <w:tcW w:w="1838" w:type="dxa"/>
            <w:shd w:val="clear" w:color="auto" w:fill="BF8F00" w:themeFill="accent4" w:themeFillShade="BF"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BF8F00" w:themeFill="accent4" w:themeFillShade="BF"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</w:tr>
      <w:tr w:rsidR="001B1944" w:rsidTr="00DD20CD">
        <w:tc>
          <w:tcPr>
            <w:tcW w:w="1838" w:type="dxa"/>
          </w:tcPr>
          <w:p w:rsidR="001B1944" w:rsidRDefault="001B1944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7512" w:type="dxa"/>
          </w:tcPr>
          <w:p w:rsidR="001B1944" w:rsidRDefault="001B1944" w:rsidP="001B1944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B1944">
              <w:rPr>
                <w:rFonts w:ascii="TH SarabunPSK" w:hAnsi="TH SarabunPSK" w:cs="TH SarabunPSK"/>
                <w:sz w:val="32"/>
                <w:szCs w:val="32"/>
                <w:cs/>
              </w:rPr>
              <w:t>1. ระบุรูปเรขาคณิตสองมิติที่มีแกนสมมาตรและจำนวนแกนสมมาตร</w:t>
            </w:r>
          </w:p>
        </w:tc>
      </w:tr>
    </w:tbl>
    <w:p w:rsidR="00461112" w:rsidRDefault="00461112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61112" w:rsidRDefault="00461112" w:rsidP="001B1944">
      <w:pPr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1B1944" w:rsidRPr="00461112" w:rsidRDefault="001B1944" w:rsidP="00461112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61112">
        <w:rPr>
          <w:rFonts w:ascii="TH SarabunPSK" w:hAnsi="TH SarabunPSK" w:cs="TH SarabunPSK"/>
          <w:b/>
          <w:bCs/>
          <w:sz w:val="36"/>
          <w:szCs w:val="36"/>
          <w:cs/>
        </w:rPr>
        <w:t>สาระที่ 3 สถิติและความน่าจะเป็น</w:t>
      </w:r>
    </w:p>
    <w:p w:rsidR="001B1944" w:rsidRPr="00461112" w:rsidRDefault="00461112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1B1944" w:rsidRPr="00461112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3.1  เข้าใจกระบวนการทางสถิติและใช้ความรู้ทางสถิติในการแก้ปัญหา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7946D7" w:rsidTr="00DD20CD">
        <w:tc>
          <w:tcPr>
            <w:tcW w:w="1838" w:type="dxa"/>
            <w:shd w:val="clear" w:color="auto" w:fill="BF8F00" w:themeFill="accent4" w:themeFillShade="BF"/>
          </w:tcPr>
          <w:p w:rsidR="007946D7" w:rsidRDefault="007946D7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BF8F00" w:themeFill="accent4" w:themeFillShade="BF"/>
          </w:tcPr>
          <w:p w:rsidR="007946D7" w:rsidRDefault="007946D7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</w:tr>
      <w:tr w:rsidR="007946D7" w:rsidTr="00DD20CD">
        <w:tc>
          <w:tcPr>
            <w:tcW w:w="1838" w:type="dxa"/>
            <w:vMerge w:val="restart"/>
          </w:tcPr>
          <w:p w:rsidR="007946D7" w:rsidRDefault="007946D7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6D7" w:rsidRDefault="007946D7" w:rsidP="00DD20C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46D7" w:rsidRDefault="007946D7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7512" w:type="dxa"/>
          </w:tcPr>
          <w:p w:rsidR="007946D7" w:rsidRDefault="007946D7" w:rsidP="00DD20CD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946D7">
              <w:rPr>
                <w:rFonts w:ascii="TH SarabunPSK" w:hAnsi="TH SarabunPSK" w:cs="TH SarabunPSK"/>
                <w:sz w:val="32"/>
                <w:szCs w:val="32"/>
                <w:cs/>
              </w:rPr>
              <w:t>1. เขียนแผนภูมิรูปภาพ  และใช้ข้อมูลจากแผนภูมิรูปภาพในการหาคำตอบของโจทย์ปัญหา</w:t>
            </w:r>
          </w:p>
        </w:tc>
      </w:tr>
      <w:tr w:rsidR="007946D7" w:rsidTr="00DD20CD">
        <w:tc>
          <w:tcPr>
            <w:tcW w:w="1838" w:type="dxa"/>
            <w:vMerge/>
          </w:tcPr>
          <w:p w:rsidR="007946D7" w:rsidRDefault="007946D7" w:rsidP="00DD20CD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7946D7" w:rsidRPr="001B1944" w:rsidRDefault="007946D7" w:rsidP="00DD20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6D7">
              <w:rPr>
                <w:rFonts w:ascii="TH SarabunPSK" w:hAnsi="TH SarabunPSK" w:cs="TH SarabunPSK"/>
                <w:sz w:val="32"/>
                <w:szCs w:val="32"/>
                <w:cs/>
              </w:rPr>
              <w:t>2. เขียนตารางทางเดียวจากข้อมูลที่เป็นจำนวนนับ  และใช้ข้อมูลจากตารางทางเดียวในการหาคำตอบของโจทย์ปัญหา</w:t>
            </w:r>
          </w:p>
        </w:tc>
      </w:tr>
    </w:tbl>
    <w:p w:rsidR="007946D7" w:rsidRPr="007946D7" w:rsidRDefault="007946D7" w:rsidP="001B1944">
      <w:pPr>
        <w:spacing w:after="0" w:line="276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7946D7" w:rsidRPr="007946D7" w:rsidSect="007946D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264A2"/>
    <w:multiLevelType w:val="hybridMultilevel"/>
    <w:tmpl w:val="11901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FF"/>
    <w:rsid w:val="001B1944"/>
    <w:rsid w:val="003362FF"/>
    <w:rsid w:val="00461112"/>
    <w:rsid w:val="007946D7"/>
    <w:rsid w:val="00FA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E971F-A7B1-41B1-B867-1324085D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2020-03-18T13:37:00Z</dcterms:created>
  <dcterms:modified xsi:type="dcterms:W3CDTF">2020-03-18T14:00:00Z</dcterms:modified>
</cp:coreProperties>
</file>